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E7B65A" w14:textId="77777777" w:rsidR="00720139" w:rsidRPr="00927D1B" w:rsidRDefault="00000000">
      <w:pPr>
        <w:pStyle w:val="aa"/>
        <w:jc w:val="center"/>
        <w:rPr>
          <w:lang w:val="ru-RU"/>
        </w:rPr>
      </w:pPr>
      <w:r w:rsidRPr="00927D1B">
        <w:rPr>
          <w:lang w:val="ru-RU"/>
        </w:rPr>
        <w:t>ПУБЛІЧНА ОФЕРТА</w:t>
      </w:r>
      <w:r w:rsidRPr="00927D1B">
        <w:rPr>
          <w:lang w:val="ru-RU"/>
        </w:rPr>
        <w:br/>
      </w:r>
      <w:r w:rsidRPr="00927D1B">
        <w:rPr>
          <w:sz w:val="24"/>
          <w:lang w:val="ru-RU"/>
        </w:rPr>
        <w:t>про надання зуботехнічних послуг та виготовлення стоматологічних конструкцій</w:t>
      </w:r>
    </w:p>
    <w:p w14:paraId="714B6865" w14:textId="161F847B" w:rsidR="00720139" w:rsidRDefault="00000000">
      <w:pPr>
        <w:jc w:val="center"/>
      </w:pPr>
      <w:r>
        <w:rPr>
          <w:b/>
        </w:rPr>
        <w:t>Редакція від «</w:t>
      </w:r>
      <w:r w:rsidR="00927D1B">
        <w:rPr>
          <w:b/>
          <w:lang w:val="uk-UA"/>
        </w:rPr>
        <w:t>10</w:t>
      </w:r>
      <w:r>
        <w:rPr>
          <w:b/>
        </w:rPr>
        <w:t xml:space="preserve">» </w:t>
      </w:r>
      <w:r w:rsidR="00927D1B">
        <w:rPr>
          <w:b/>
          <w:lang w:val="uk-UA"/>
        </w:rPr>
        <w:t xml:space="preserve">вересня </w:t>
      </w:r>
      <w:r>
        <w:rPr>
          <w:b/>
        </w:rPr>
        <w:t xml:space="preserve"> 2026 року</w:t>
      </w:r>
    </w:p>
    <w:p w14:paraId="74F0D264" w14:textId="77777777" w:rsidR="00720139" w:rsidRPr="00927D1B" w:rsidRDefault="00000000">
      <w:pPr>
        <w:rPr>
          <w:lang w:val="ru-RU"/>
        </w:rPr>
      </w:pPr>
      <w:r w:rsidRPr="00927D1B">
        <w:rPr>
          <w:lang w:val="ru-RU"/>
        </w:rPr>
        <w:t>Ця Публічна оферта (надалі – «Оферта») є офіційною пропозицією Товариства з обмеженою відповідальністю «ЧІЗ ДЕНТАЛ» (надалі – «Виконавець») укласти договір про надання зуботехнічних послуг та виготовлення стоматологічних конструкцій на умовах, викладених нижче.</w:t>
      </w:r>
      <w:r w:rsidRPr="00927D1B">
        <w:rPr>
          <w:lang w:val="ru-RU"/>
        </w:rPr>
        <w:br/>
      </w:r>
      <w:r w:rsidRPr="00927D1B">
        <w:rPr>
          <w:lang w:val="ru-RU"/>
        </w:rPr>
        <w:br/>
        <w:t xml:space="preserve">Акцептом (прийняттям) цієї Оферти є вчинення Замовником дій, що свідчать про намір отримати послуги Виконавця, зокрема передача відбитків, моделей, цифрових сканів, </w:t>
      </w:r>
      <w:r>
        <w:t>STL</w:t>
      </w:r>
      <w:r w:rsidRPr="00927D1B">
        <w:rPr>
          <w:lang w:val="ru-RU"/>
        </w:rPr>
        <w:t>-файлів, технічного завдання, направлення замовлення через електронні засоби зв’язку та/або здійснення оплати.</w:t>
      </w:r>
    </w:p>
    <w:p w14:paraId="55C42F27" w14:textId="77777777" w:rsidR="00720139" w:rsidRPr="00927D1B" w:rsidRDefault="00000000">
      <w:pPr>
        <w:pStyle w:val="1"/>
        <w:rPr>
          <w:lang w:val="ru-RU"/>
        </w:rPr>
      </w:pPr>
      <w:r w:rsidRPr="00927D1B">
        <w:rPr>
          <w:lang w:val="ru-RU"/>
        </w:rPr>
        <w:t>1. ЗАГАЛЬНІ ПОЛОЖЕННЯ</w:t>
      </w:r>
    </w:p>
    <w:p w14:paraId="6251C980" w14:textId="77777777" w:rsidR="00720139" w:rsidRPr="00927D1B" w:rsidRDefault="00000000">
      <w:pPr>
        <w:rPr>
          <w:lang w:val="ru-RU"/>
        </w:rPr>
      </w:pPr>
      <w:r w:rsidRPr="00927D1B">
        <w:rPr>
          <w:lang w:val="ru-RU"/>
        </w:rPr>
        <w:t xml:space="preserve">1.1. Виконавець – ТОВ «ЧІЗ ДЕНТАЛ», код ЄДРПОУ 45438618, місцезнаходження: 65026, Одеська обл., м. Одеса, вул. Балківська, В7г, 13Н; поточний рахунок: </w:t>
      </w:r>
      <w:r>
        <w:t>UA</w:t>
      </w:r>
      <w:r w:rsidRPr="00927D1B">
        <w:rPr>
          <w:lang w:val="ru-RU"/>
        </w:rPr>
        <w:t xml:space="preserve">333077700000026001311218153 в АТ «А-Банк»; </w:t>
      </w:r>
      <w:r>
        <w:t>e</w:t>
      </w:r>
      <w:r w:rsidRPr="00927D1B">
        <w:rPr>
          <w:lang w:val="ru-RU"/>
        </w:rPr>
        <w:t>-</w:t>
      </w:r>
      <w:r>
        <w:t>mail</w:t>
      </w:r>
      <w:r w:rsidRPr="00927D1B">
        <w:rPr>
          <w:lang w:val="ru-RU"/>
        </w:rPr>
        <w:t xml:space="preserve">: </w:t>
      </w:r>
      <w:r>
        <w:t>cheesedent</w:t>
      </w:r>
      <w:r w:rsidRPr="00927D1B">
        <w:rPr>
          <w:lang w:val="ru-RU"/>
        </w:rPr>
        <w:t>@</w:t>
      </w:r>
      <w:r>
        <w:t>gmail</w:t>
      </w:r>
      <w:r w:rsidRPr="00927D1B">
        <w:rPr>
          <w:lang w:val="ru-RU"/>
        </w:rPr>
        <w:t>.</w:t>
      </w:r>
      <w:r>
        <w:t>com</w:t>
      </w:r>
      <w:r w:rsidRPr="00927D1B">
        <w:rPr>
          <w:lang w:val="ru-RU"/>
        </w:rPr>
        <w:t xml:space="preserve">; вебсайт: </w:t>
      </w:r>
      <w:r>
        <w:t>cheese</w:t>
      </w:r>
      <w:r w:rsidRPr="00927D1B">
        <w:rPr>
          <w:lang w:val="ru-RU"/>
        </w:rPr>
        <w:t>-</w:t>
      </w:r>
      <w:r>
        <w:t>dental</w:t>
      </w:r>
      <w:r w:rsidRPr="00927D1B">
        <w:rPr>
          <w:lang w:val="ru-RU"/>
        </w:rPr>
        <w:t>.</w:t>
      </w:r>
      <w:r>
        <w:t>com</w:t>
      </w:r>
      <w:r w:rsidRPr="00927D1B">
        <w:rPr>
          <w:lang w:val="ru-RU"/>
        </w:rPr>
        <w:t>.</w:t>
      </w:r>
    </w:p>
    <w:p w14:paraId="76AC27A3" w14:textId="77777777" w:rsidR="00720139" w:rsidRPr="00927D1B" w:rsidRDefault="00000000">
      <w:pPr>
        <w:rPr>
          <w:lang w:val="ru-RU"/>
        </w:rPr>
      </w:pPr>
      <w:r w:rsidRPr="00927D1B">
        <w:rPr>
          <w:lang w:val="ru-RU"/>
        </w:rPr>
        <w:t>1.2. Замовник – стоматологічна клініка, заклад охорони здоров’я, лікар-стоматолог, фізична особа-підприємець, юридична особа або інша особа, яка замовляє у Виконавця зуботехнічні роботи та/або виготовлення стоматологічних конструкцій.</w:t>
      </w:r>
    </w:p>
    <w:p w14:paraId="457986E2" w14:textId="77777777" w:rsidR="00720139" w:rsidRPr="00927D1B" w:rsidRDefault="00000000">
      <w:pPr>
        <w:rPr>
          <w:lang w:val="ru-RU"/>
        </w:rPr>
      </w:pPr>
      <w:r w:rsidRPr="00927D1B">
        <w:rPr>
          <w:lang w:val="ru-RU"/>
        </w:rPr>
        <w:t>1.3. Пацієнт – фізична особа, для якої відповідно до завдання Замовника виготовляється стоматологічна конструкція.</w:t>
      </w:r>
    </w:p>
    <w:p w14:paraId="623870E1" w14:textId="77777777" w:rsidR="00720139" w:rsidRPr="00927D1B" w:rsidRDefault="00000000">
      <w:pPr>
        <w:rPr>
          <w:lang w:val="ru-RU"/>
        </w:rPr>
      </w:pPr>
      <w:r w:rsidRPr="00927D1B">
        <w:rPr>
          <w:lang w:val="ru-RU"/>
        </w:rPr>
        <w:t>1.4. Замовлення – погоджене із Виконавцем технічне завдання Замовника із зазначенням необхідних характеристик виробу/роботи та переданими для його виконання матеріалами і даними.</w:t>
      </w:r>
    </w:p>
    <w:p w14:paraId="2A4F4D58" w14:textId="77777777" w:rsidR="00720139" w:rsidRPr="00927D1B" w:rsidRDefault="00000000">
      <w:pPr>
        <w:pStyle w:val="1"/>
        <w:rPr>
          <w:lang w:val="ru-RU"/>
        </w:rPr>
      </w:pPr>
      <w:r w:rsidRPr="00927D1B">
        <w:rPr>
          <w:lang w:val="ru-RU"/>
        </w:rPr>
        <w:t>2. ПРЕДМЕТ ДОГОВОРУ</w:t>
      </w:r>
    </w:p>
    <w:p w14:paraId="3F56E822" w14:textId="77777777" w:rsidR="00720139" w:rsidRPr="00927D1B" w:rsidRDefault="00000000">
      <w:pPr>
        <w:rPr>
          <w:lang w:val="ru-RU"/>
        </w:rPr>
      </w:pPr>
      <w:r w:rsidRPr="00927D1B">
        <w:rPr>
          <w:lang w:val="ru-RU"/>
        </w:rPr>
        <w:t>2.1. Виконавець надає послуги зуботехнічної лабораторії та здійснює виготовлення стоматологічних конструкцій відповідно до технічного завдання Замовника.</w:t>
      </w:r>
    </w:p>
    <w:p w14:paraId="04143EEA" w14:textId="77777777" w:rsidR="00720139" w:rsidRPr="00927D1B" w:rsidRDefault="00000000">
      <w:pPr>
        <w:rPr>
          <w:lang w:val="ru-RU"/>
        </w:rPr>
      </w:pPr>
      <w:r w:rsidRPr="00927D1B">
        <w:rPr>
          <w:lang w:val="ru-RU"/>
        </w:rPr>
        <w:t>2.2. Послуги Виконавця можуть включати:</w:t>
      </w:r>
    </w:p>
    <w:p w14:paraId="17BE5354" w14:textId="77777777" w:rsidR="00720139" w:rsidRPr="00927D1B" w:rsidRDefault="00000000">
      <w:pPr>
        <w:ind w:left="369" w:hanging="170"/>
        <w:rPr>
          <w:lang w:val="ru-RU"/>
        </w:rPr>
      </w:pPr>
      <w:r w:rsidRPr="00927D1B">
        <w:rPr>
          <w:b/>
          <w:lang w:val="ru-RU"/>
        </w:rPr>
        <w:t xml:space="preserve">• </w:t>
      </w:r>
      <w:r>
        <w:t>CAD</w:t>
      </w:r>
      <w:r w:rsidRPr="00927D1B">
        <w:rPr>
          <w:lang w:val="ru-RU"/>
        </w:rPr>
        <w:t>/</w:t>
      </w:r>
      <w:r>
        <w:t>CAM</w:t>
      </w:r>
      <w:r w:rsidRPr="00927D1B">
        <w:rPr>
          <w:lang w:val="ru-RU"/>
        </w:rPr>
        <w:t>-моделювання;</w:t>
      </w:r>
    </w:p>
    <w:p w14:paraId="7B8F7974" w14:textId="77777777" w:rsidR="00720139" w:rsidRPr="00927D1B" w:rsidRDefault="00000000">
      <w:pPr>
        <w:ind w:left="369" w:hanging="170"/>
        <w:rPr>
          <w:lang w:val="ru-RU"/>
        </w:rPr>
      </w:pPr>
      <w:r w:rsidRPr="00927D1B">
        <w:rPr>
          <w:b/>
          <w:lang w:val="ru-RU"/>
        </w:rPr>
        <w:t xml:space="preserve">• </w:t>
      </w:r>
      <w:r w:rsidRPr="00927D1B">
        <w:rPr>
          <w:lang w:val="ru-RU"/>
        </w:rPr>
        <w:t>цифрове моделювання та проєктування стоматологічних конструкцій;</w:t>
      </w:r>
    </w:p>
    <w:p w14:paraId="4A336355" w14:textId="77777777" w:rsidR="00720139" w:rsidRPr="00927D1B" w:rsidRDefault="00000000">
      <w:pPr>
        <w:ind w:left="369" w:hanging="170"/>
        <w:rPr>
          <w:lang w:val="ru-RU"/>
        </w:rPr>
      </w:pPr>
      <w:r w:rsidRPr="00927D1B">
        <w:rPr>
          <w:b/>
          <w:lang w:val="ru-RU"/>
        </w:rPr>
        <w:t xml:space="preserve">• </w:t>
      </w:r>
      <w:r w:rsidRPr="00927D1B">
        <w:rPr>
          <w:lang w:val="ru-RU"/>
        </w:rPr>
        <w:t>фрезерування;</w:t>
      </w:r>
    </w:p>
    <w:p w14:paraId="30768806" w14:textId="77777777" w:rsidR="00720139" w:rsidRPr="00927D1B" w:rsidRDefault="00000000">
      <w:pPr>
        <w:ind w:left="369" w:hanging="170"/>
        <w:rPr>
          <w:lang w:val="ru-RU"/>
        </w:rPr>
      </w:pPr>
      <w:r w:rsidRPr="00927D1B">
        <w:rPr>
          <w:b/>
          <w:lang w:val="ru-RU"/>
        </w:rPr>
        <w:t xml:space="preserve">• </w:t>
      </w:r>
      <w:r w:rsidRPr="00927D1B">
        <w:rPr>
          <w:lang w:val="ru-RU"/>
        </w:rPr>
        <w:t>3</w:t>
      </w:r>
      <w:r>
        <w:t>D</w:t>
      </w:r>
      <w:r w:rsidRPr="00927D1B">
        <w:rPr>
          <w:lang w:val="ru-RU"/>
        </w:rPr>
        <w:t>-друк;</w:t>
      </w:r>
    </w:p>
    <w:p w14:paraId="4E4D2758"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коронок, вінірів, мостоподібних та інших ортопедичних конструкцій;</w:t>
      </w:r>
    </w:p>
    <w:p w14:paraId="00EB3AA8"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конструкцій із діоксиду цирконію;</w:t>
      </w:r>
    </w:p>
    <w:p w14:paraId="5B35F0C8"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титанових конструкцій;</w:t>
      </w:r>
    </w:p>
    <w:p w14:paraId="3F6319E0"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конструкцій із дисилікату літію;</w:t>
      </w:r>
    </w:p>
    <w:p w14:paraId="57E476EC"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індивідуальних абатментів;</w:t>
      </w:r>
    </w:p>
    <w:p w14:paraId="72B31FB0"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тимчасових стоматологічних конструкцій;</w:t>
      </w:r>
    </w:p>
    <w:p w14:paraId="5CD3889D" w14:textId="77777777" w:rsidR="00720139" w:rsidRPr="00927D1B" w:rsidRDefault="00000000">
      <w:pPr>
        <w:ind w:left="369" w:hanging="170"/>
        <w:rPr>
          <w:lang w:val="ru-RU"/>
        </w:rPr>
      </w:pPr>
      <w:r w:rsidRPr="00927D1B">
        <w:rPr>
          <w:b/>
          <w:lang w:val="ru-RU"/>
        </w:rPr>
        <w:t xml:space="preserve">• </w:t>
      </w:r>
      <w:r w:rsidRPr="00927D1B">
        <w:rPr>
          <w:lang w:val="ru-RU"/>
        </w:rPr>
        <w:t>виготовлення індивідуальних стоматологічних кап (оклюзійних, ретенційних, ортодонтичних та інших видів відповідно до технічного завдання Замовника);</w:t>
      </w:r>
    </w:p>
    <w:p w14:paraId="3A2CDB9B" w14:textId="77777777" w:rsidR="00720139" w:rsidRPr="00927D1B" w:rsidRDefault="00000000">
      <w:pPr>
        <w:ind w:left="369" w:hanging="170"/>
        <w:rPr>
          <w:lang w:val="ru-RU"/>
        </w:rPr>
      </w:pPr>
      <w:r w:rsidRPr="00927D1B">
        <w:rPr>
          <w:b/>
          <w:lang w:val="ru-RU"/>
        </w:rPr>
        <w:t xml:space="preserve">• </w:t>
      </w:r>
      <w:r w:rsidRPr="00927D1B">
        <w:rPr>
          <w:lang w:val="ru-RU"/>
        </w:rPr>
        <w:t>інші зуботехнічні роботи та вироби відповідно до технічного завдання Замовника.</w:t>
      </w:r>
    </w:p>
    <w:p w14:paraId="65F1AAB7" w14:textId="77777777" w:rsidR="00720139" w:rsidRDefault="00000000">
      <w:r>
        <w:t>2.3. Виконавець у межах цього Договору не здійснює діагностику, не встановлює діагноз, не визначає план лікування та не приймає клінічних рішень щодо пацієнта.</w:t>
      </w:r>
    </w:p>
    <w:p w14:paraId="032F0D6B" w14:textId="77777777" w:rsidR="00720139" w:rsidRDefault="00000000">
      <w:r>
        <w:lastRenderedPageBreak/>
        <w:t>2.4. Усі клінічні рішення щодо лікування пацієнта, вибору виду конструкції та її застосування приймаються Замовником/лікуючим лікарем у межах його професійної компетенції.</w:t>
      </w:r>
    </w:p>
    <w:p w14:paraId="3F227AAB" w14:textId="77777777" w:rsidR="00720139" w:rsidRDefault="00000000">
      <w:r>
        <w:t>2.5. Виконавець не є стороною договору про медичне обслуговування між пацієнтом та закладом охорони здоров’я/лікарем, якщо інше прямо не встановлено окремим договором.</w:t>
      </w:r>
    </w:p>
    <w:p w14:paraId="28C8BFD3" w14:textId="77777777" w:rsidR="00720139" w:rsidRDefault="00000000">
      <w:pPr>
        <w:pStyle w:val="1"/>
      </w:pPr>
      <w:r>
        <w:t>3. ПОРЯДОК ОФОРМЛЕННЯ ТА ВИКОНАННЯ ЗАМОВЛЕНЬ</w:t>
      </w:r>
    </w:p>
    <w:p w14:paraId="3873D9FE" w14:textId="77777777" w:rsidR="00720139" w:rsidRDefault="00000000">
      <w:r>
        <w:t>3.1. Замовлення можуть передаватися особисто, через кур’єра, електронною поштою, через месенджери, CAD/CAM-платформи або інші погоджені електронні засоби зв’язку.</w:t>
      </w:r>
    </w:p>
    <w:p w14:paraId="4F7EC508" w14:textId="77777777" w:rsidR="00720139" w:rsidRDefault="00000000">
      <w:r>
        <w:t>3.2. Замовник визначає вид конструкції, матеріал, колір, технічні характеристики та інші параметри, необхідні для виконання замовлення.</w:t>
      </w:r>
    </w:p>
    <w:p w14:paraId="4D59A2FD" w14:textId="77777777" w:rsidR="00720139" w:rsidRDefault="00000000">
      <w:r>
        <w:t>3.3. Замовник відповідає за достовірність, достатність та якість переданих Виконавцю вихідних даних і матеріалів, зокрема відбитків, цифрових сканів, вимірів, інформації про колір та технічного завдання.</w:t>
      </w:r>
    </w:p>
    <w:p w14:paraId="02CEB103" w14:textId="77777777" w:rsidR="00720139" w:rsidRDefault="00000000">
      <w:r>
        <w:t>3.4. Виконавець виконує роботи на підставі інформації та матеріалів, отриманих від Замовника. Якщо наданих даних недостатньо або вони мають очевидні недоліки, Виконавець має право призупинити виконання замовлення до отримання необхідних уточнень.</w:t>
      </w:r>
    </w:p>
    <w:p w14:paraId="4E695F2F" w14:textId="77777777" w:rsidR="00720139" w:rsidRDefault="00000000">
      <w:pPr>
        <w:pStyle w:val="1"/>
      </w:pPr>
      <w:r>
        <w:t>4. СТРОКИ ВИКОНАННЯ РОБІТ</w:t>
      </w:r>
    </w:p>
    <w:p w14:paraId="3B757687" w14:textId="77777777" w:rsidR="00720139" w:rsidRDefault="00000000">
      <w:r>
        <w:t>4.1. Строк виконання конкретного замовлення погоджується Сторонами окремо.</w:t>
      </w:r>
    </w:p>
    <w:p w14:paraId="2450EB77" w14:textId="77777777" w:rsidR="00720139" w:rsidRDefault="00000000">
      <w:r>
        <w:t>4.2. Строк може бути змінений у разі необхідності уточнення технічного завдання, повторного сканування/отримання нових відбитків, затримки надання вихідних даних або матеріалів Замовником, технологічної необхідності чи настання обставин непереборної сили.</w:t>
      </w:r>
    </w:p>
    <w:p w14:paraId="4F660693" w14:textId="77777777" w:rsidR="00720139" w:rsidRDefault="00000000">
      <w:pPr>
        <w:pStyle w:val="1"/>
      </w:pPr>
      <w:r>
        <w:t>5. ПРИЙМАННЯ РОБІТ</w:t>
      </w:r>
    </w:p>
    <w:p w14:paraId="18172725" w14:textId="77777777" w:rsidR="00720139" w:rsidRDefault="00000000">
      <w:r>
        <w:t>5.1. Замовник зобов’язаний оглянути виготовлену конструкцію після її отримання та повідомити Виконавця про виявлені недоліки у розумний строк, але, за можливості, не пізніше 3 (трьох) робочих днів.</w:t>
      </w:r>
    </w:p>
    <w:p w14:paraId="4B4585F1" w14:textId="77777777" w:rsidR="00720139" w:rsidRDefault="00000000">
      <w:r>
        <w:t>5.2. Зауваження щодо відповідності конструкції погодженому технічному завданню подаються Виконавцю у письмовій або електронній формі з описом виявленого недоліку.</w:t>
      </w:r>
    </w:p>
    <w:p w14:paraId="45303DAD" w14:textId="77777777" w:rsidR="00720139" w:rsidRDefault="00000000">
      <w:r>
        <w:t>5.3. Відсутність зауважень у зазначений строк свідчить про відсутність виявлених під час звичайного огляду явних недоліків і не позбавляє Замовника прав щодо прихованих виробничих дефектів у межах погоджених гарантійних умов.</w:t>
      </w:r>
    </w:p>
    <w:p w14:paraId="66BAE87E" w14:textId="77777777" w:rsidR="00720139" w:rsidRDefault="00000000">
      <w:r>
        <w:t>5.4. Питання коригування або переробки конструкції вирішується після оцінки причин невідповідності та з урахуванням вихідних матеріалів, технічного завдання і клінічних обставин, за які відповідає Замовник.</w:t>
      </w:r>
    </w:p>
    <w:p w14:paraId="2B761107" w14:textId="77777777" w:rsidR="00720139" w:rsidRDefault="00000000">
      <w:pPr>
        <w:pStyle w:val="1"/>
      </w:pPr>
      <w:r>
        <w:t>6. ВАРТІСТЬ ПОСЛУГ ТА ОПЛАТА</w:t>
      </w:r>
    </w:p>
    <w:p w14:paraId="6B77F88E" w14:textId="77777777" w:rsidR="00720139" w:rsidRDefault="00000000">
      <w:r>
        <w:t>6.1. Вартість послуг визначається відповідно до чинного прайсу Виконавця та/або погодженої із Замовником вартості конкретного замовлення.</w:t>
      </w:r>
    </w:p>
    <w:p w14:paraId="74875692" w14:textId="77777777" w:rsidR="00720139" w:rsidRDefault="00000000">
      <w:r>
        <w:t>6.2. Виконавець має право змінювати прайс щодо майбутніх замовлень. Зміна прайсу не змінює вартість уже прийнятого та погодженого замовлення, якщо Сторони не домовилися про інше.</w:t>
      </w:r>
    </w:p>
    <w:p w14:paraId="071109F7" w14:textId="77777777" w:rsidR="00720139" w:rsidRDefault="00000000">
      <w:r>
        <w:t>6.3. Оплата здійснюється на підставі рахунку або в інший погоджений Сторонами спосіб відповідно до законодавства України.</w:t>
      </w:r>
    </w:p>
    <w:p w14:paraId="33B80400" w14:textId="77777777" w:rsidR="00720139" w:rsidRDefault="00000000">
      <w:pPr>
        <w:pStyle w:val="1"/>
      </w:pPr>
      <w:r>
        <w:t>7. ГАРАНТІЙНІ УМОВИ</w:t>
      </w:r>
    </w:p>
    <w:p w14:paraId="357E417A" w14:textId="77777777" w:rsidR="00720139" w:rsidRDefault="00000000">
      <w:r>
        <w:t>7.1. Гарантійний строк, якщо він встановлюється для відповідного виду конструкції, визначається прайсом, гарантійними правилами Виконавця та/або умовами конкретного замовлення.</w:t>
      </w:r>
    </w:p>
    <w:p w14:paraId="47A2B81E" w14:textId="77777777" w:rsidR="00720139" w:rsidRDefault="00000000">
      <w:r>
        <w:lastRenderedPageBreak/>
        <w:t>7.2. Гарантія поширюється на виробничі дефекти, що виникли з вини Виконавця.</w:t>
      </w:r>
    </w:p>
    <w:p w14:paraId="487E25B9" w14:textId="77777777" w:rsidR="00720139" w:rsidRDefault="00000000">
      <w:r>
        <w:t>7.3. Гарантійні зобов’язання не поширюються на недоліки, спричинені неякісними або неточними вихідними даними Замовника, помилками сканування чи відбитків, клінічними помилками, неправильним препаруванням або фіксацією, механічним пошкодженням, самостійною зміною конструкції третіми особами, фізіологічними змінами у пацієнта або іншими обставинами, що не залежать від Виконавця.</w:t>
      </w:r>
    </w:p>
    <w:p w14:paraId="2A7A0758" w14:textId="77777777" w:rsidR="00720139" w:rsidRDefault="00000000">
      <w:pPr>
        <w:pStyle w:val="1"/>
      </w:pPr>
      <w:r>
        <w:t>8. КОНФІДЕНЦІЙНІСТЬ ТА ЗАХИСТ КОМЕРЦІЙНОЇ ІНФОРМАЦІЇ</w:t>
      </w:r>
    </w:p>
    <w:p w14:paraId="26788C58" w14:textId="77777777" w:rsidR="00720139" w:rsidRDefault="00000000">
      <w:r>
        <w:t>8.1. Конфіденційність є одним із основних принципів діяльності ТОВ «ЧІЗ ДЕНТАЛ».</w:t>
      </w:r>
    </w:p>
    <w:p w14:paraId="79ACC97B" w14:textId="77777777" w:rsidR="00720139" w:rsidRDefault="00000000">
      <w:r>
        <w:t>8.2. Виконавець гарантує конфіденційність співпраці із Замовником та зобов’язується не розголошувати третім особам інформацію, отриману у зв’язку з прийняттям та виконанням замовлень, крім випадків, прямо передбачених законодавством України або погоджених із Замовником.</w:t>
      </w:r>
    </w:p>
    <w:p w14:paraId="74BA78C1" w14:textId="77777777" w:rsidR="00720139" w:rsidRDefault="00000000">
      <w:r>
        <w:t>8.3. Сам факт співпраці між Виконавцем та Замовником є конфіденційною інформацією та не підлягає публічному розголошенню без попередньої згоди Замовника.</w:t>
      </w:r>
    </w:p>
    <w:p w14:paraId="30B774BB" w14:textId="77777777" w:rsidR="00720139" w:rsidRDefault="00000000">
      <w:r>
        <w:t>8.4. Виконавець не розголошує третім особам інформацію про:</w:t>
      </w:r>
    </w:p>
    <w:p w14:paraId="09060413" w14:textId="77777777" w:rsidR="00720139" w:rsidRDefault="00000000">
      <w:pPr>
        <w:ind w:left="369" w:hanging="170"/>
      </w:pPr>
      <w:r>
        <w:rPr>
          <w:b/>
        </w:rPr>
        <w:t xml:space="preserve">• </w:t>
      </w:r>
      <w:r>
        <w:t>осіб та компанії, які є Замовниками лабораторії;</w:t>
      </w:r>
    </w:p>
    <w:p w14:paraId="46D71416" w14:textId="77777777" w:rsidR="00720139" w:rsidRDefault="00000000">
      <w:pPr>
        <w:ind w:left="369" w:hanging="170"/>
      </w:pPr>
      <w:r>
        <w:rPr>
          <w:b/>
        </w:rPr>
        <w:t xml:space="preserve">• </w:t>
      </w:r>
      <w:r>
        <w:t>стоматологічні клініки, заклади охорони здоров’я та лікарів, які користуються послугами лабораторії;</w:t>
      </w:r>
    </w:p>
    <w:p w14:paraId="442A58E6" w14:textId="77777777" w:rsidR="00720139" w:rsidRDefault="00000000">
      <w:pPr>
        <w:ind w:left="369" w:hanging="170"/>
      </w:pPr>
      <w:r>
        <w:rPr>
          <w:b/>
        </w:rPr>
        <w:t xml:space="preserve">• </w:t>
      </w:r>
      <w:r>
        <w:t>роботи, що виконуються для конкретного Замовника;</w:t>
      </w:r>
    </w:p>
    <w:p w14:paraId="27A13F48" w14:textId="77777777" w:rsidR="00720139" w:rsidRDefault="00000000">
      <w:pPr>
        <w:ind w:left="369" w:hanging="170"/>
      </w:pPr>
      <w:r>
        <w:rPr>
          <w:b/>
        </w:rPr>
        <w:t xml:space="preserve">• </w:t>
      </w:r>
      <w:r>
        <w:t>обсяги та періодичність замовлень;</w:t>
      </w:r>
    </w:p>
    <w:p w14:paraId="70056AD2" w14:textId="77777777" w:rsidR="00720139" w:rsidRDefault="00000000">
      <w:pPr>
        <w:ind w:left="369" w:hanging="170"/>
      </w:pPr>
      <w:r>
        <w:rPr>
          <w:b/>
        </w:rPr>
        <w:t xml:space="preserve">• </w:t>
      </w:r>
      <w:r>
        <w:t>вартість робіт та індивідуальні комерційні умови;</w:t>
      </w:r>
    </w:p>
    <w:p w14:paraId="1ADFE6F0" w14:textId="77777777" w:rsidR="00720139" w:rsidRDefault="00000000">
      <w:pPr>
        <w:ind w:left="369" w:hanging="170"/>
      </w:pPr>
      <w:r>
        <w:rPr>
          <w:b/>
        </w:rPr>
        <w:t xml:space="preserve">• </w:t>
      </w:r>
      <w:r>
        <w:t>інші відомості про співпрацю, які за своїм характером мають конфіденційне або комерційне значення.</w:t>
      </w:r>
    </w:p>
    <w:p w14:paraId="1AAB4734" w14:textId="77777777" w:rsidR="00720139" w:rsidRDefault="00000000">
      <w:r>
        <w:t>8.5. До конфіденційної інформації також належать:</w:t>
      </w:r>
    </w:p>
    <w:p w14:paraId="37D74A57" w14:textId="77777777" w:rsidR="00720139" w:rsidRDefault="00000000">
      <w:pPr>
        <w:ind w:left="369" w:hanging="170"/>
      </w:pPr>
      <w:r>
        <w:rPr>
          <w:b/>
        </w:rPr>
        <w:t xml:space="preserve">• </w:t>
      </w:r>
      <w:r>
        <w:t>персональні дані пацієнтів;</w:t>
      </w:r>
    </w:p>
    <w:p w14:paraId="594BCB23" w14:textId="77777777" w:rsidR="00720139" w:rsidRDefault="00000000">
      <w:pPr>
        <w:ind w:left="369" w:hanging="170"/>
      </w:pPr>
      <w:r>
        <w:rPr>
          <w:b/>
        </w:rPr>
        <w:t xml:space="preserve">• </w:t>
      </w:r>
      <w:r>
        <w:t>цифрові та інтраоральні скани;</w:t>
      </w:r>
    </w:p>
    <w:p w14:paraId="4BBCEE42" w14:textId="77777777" w:rsidR="00720139" w:rsidRDefault="00000000">
      <w:pPr>
        <w:ind w:left="369" w:hanging="170"/>
      </w:pPr>
      <w:r>
        <w:rPr>
          <w:b/>
        </w:rPr>
        <w:t xml:space="preserve">• </w:t>
      </w:r>
      <w:r>
        <w:t>STL-файли та інші цифрові файли;</w:t>
      </w:r>
    </w:p>
    <w:p w14:paraId="2A0D2D13" w14:textId="77777777" w:rsidR="00720139" w:rsidRDefault="00000000">
      <w:pPr>
        <w:ind w:left="369" w:hanging="170"/>
      </w:pPr>
      <w:r>
        <w:rPr>
          <w:b/>
        </w:rPr>
        <w:t xml:space="preserve">• </w:t>
      </w:r>
      <w:r>
        <w:t>фотографії, моделі та відбитки;</w:t>
      </w:r>
    </w:p>
    <w:p w14:paraId="5686F63C" w14:textId="77777777" w:rsidR="00720139" w:rsidRDefault="00000000">
      <w:pPr>
        <w:ind w:left="369" w:hanging="170"/>
      </w:pPr>
      <w:r>
        <w:rPr>
          <w:b/>
        </w:rPr>
        <w:t xml:space="preserve">• </w:t>
      </w:r>
      <w:r>
        <w:t>технічні завдання та інформація щодо стоматологічних конструкцій;</w:t>
      </w:r>
    </w:p>
    <w:p w14:paraId="12A14ED1" w14:textId="77777777" w:rsidR="00720139" w:rsidRDefault="00000000">
      <w:pPr>
        <w:ind w:left="369" w:hanging="170"/>
      </w:pPr>
      <w:r>
        <w:rPr>
          <w:b/>
        </w:rPr>
        <w:t xml:space="preserve">• </w:t>
      </w:r>
      <w:r>
        <w:t>відомості про лікарів, працівників, партнерів і контрагентів Замовника;</w:t>
      </w:r>
    </w:p>
    <w:p w14:paraId="5159546F" w14:textId="77777777" w:rsidR="00720139" w:rsidRDefault="00000000">
      <w:pPr>
        <w:ind w:left="369" w:hanging="170"/>
      </w:pPr>
      <w:r>
        <w:rPr>
          <w:b/>
        </w:rPr>
        <w:t xml:space="preserve">• </w:t>
      </w:r>
      <w:r>
        <w:t>інша непублічна інформація, отримана Виконавцем у процесі співпраці.</w:t>
      </w:r>
    </w:p>
    <w:p w14:paraId="6B08FC1D" w14:textId="77777777" w:rsidR="00720139" w:rsidRDefault="00000000">
      <w:r>
        <w:t>8.6. Виконавець використовує конфіденційну інформацію виключно в обсязі, необхідному для прийняття, організації та виконання відповідного замовлення.</w:t>
      </w:r>
    </w:p>
    <w:p w14:paraId="52BCE3EA" w14:textId="77777777" w:rsidR="00720139" w:rsidRDefault="00000000">
      <w:r>
        <w:t>8.7. Виконавець не передає конфіденційну інформацію про Замовника, його лікарів, працівників, пацієнтів або контрагентів іншим стоматологічним клінікам, зуботехнічним лабораторіям, лікарям чи іншим третім особам, крім випадків, коли така передача необхідна для виконання замовлення, погоджена із Замовником або прямо передбачена законодавством України.</w:t>
      </w:r>
    </w:p>
    <w:p w14:paraId="338059C1" w14:textId="77777777" w:rsidR="00720139" w:rsidRDefault="00000000">
      <w:r>
        <w:t>8.8. Виконавець не використовує отриману в межах співпраці інформацію з метою обходу Замовника та встановлення прямих комерційних відносин із його пацієнтами.</w:t>
      </w:r>
    </w:p>
    <w:p w14:paraId="5E002178" w14:textId="77777777" w:rsidR="00720139" w:rsidRDefault="00000000">
      <w:r>
        <w:t>8.9. Виконавець не вчиняє цілеспрямованих дій із переманювання працівників, лікарів або інших залучених спеціалістів Замовника, контактні та професійні дані яких стали відомі Виконавцю виключно внаслідок виконання замовлень.</w:t>
      </w:r>
    </w:p>
    <w:p w14:paraId="4610E910" w14:textId="77777777" w:rsidR="00720139" w:rsidRDefault="00000000">
      <w:r>
        <w:lastRenderedPageBreak/>
        <w:t>8.10. Виконавець не має права без попередньої згоди Замовника використовувати його найменування, комерційне найменування, торговельну марку, логотип чи інші засоби індивідуалізації у рекламі, на вебсайті, у соціальних мережах, презентаціях, портфоліо або інших публічних матеріалах.</w:t>
      </w:r>
    </w:p>
    <w:p w14:paraId="11C9D6F1" w14:textId="77777777" w:rsidR="00720139" w:rsidRDefault="00000000">
      <w:r>
        <w:t>8.11. Виконавець не має права без попередньої згоди Замовника публічно повідомляти про факт співпраці з ним, включати Замовника до переліку клієнтів або партнерів лабораторії чи використовувати факт співпраці у рекламних та маркетингових цілях.</w:t>
      </w:r>
    </w:p>
    <w:p w14:paraId="0747A403" w14:textId="77777777" w:rsidR="00720139" w:rsidRDefault="00000000">
      <w:r>
        <w:t>8.12. Фотографії, цифрові зображення та інші матеріали щодо виконаних робіт можуть використовуватися Виконавцем у портфоліо, рекламі, соціальних мережах або на вебсайті лише за умови дотримання вимог законодавства щодо персональних даних та за відсутності можливості ідентифікувати Замовника і пацієнта; якщо з матеріалів можлива така ідентифікація – лише після отримання відповідної згоди.</w:t>
      </w:r>
    </w:p>
    <w:p w14:paraId="626BAD00" w14:textId="77777777" w:rsidR="00720139" w:rsidRDefault="00000000">
      <w:r>
        <w:t>8.13. Виконавець забезпечує дотримання вимог конфіденційності своїми працівниками та іншими особами, які в установленому порядку залучаються до виконання замовлення та отримують доступ до відповідної інформації.</w:t>
      </w:r>
    </w:p>
    <w:p w14:paraId="57D8D5C1" w14:textId="77777777" w:rsidR="00720139" w:rsidRDefault="00000000">
      <w:r>
        <w:t>8.14. Зобов’язання щодо нерозголошення конфіденційної інформації діють протягом усього строку співпраці Сторін та протягом 5 (п’яти) років після її припинення, а щодо персональних даних – протягом строку, встановленого законодавством та/або необхідного для їх правомірної обробки.</w:t>
      </w:r>
    </w:p>
    <w:p w14:paraId="348D3783" w14:textId="77777777" w:rsidR="00720139" w:rsidRDefault="00000000">
      <w:r>
        <w:t>8.15. Обов’язок щодо конфіденційності не поширюється на інформацію, яка була загальнодоступною до її отримання Виконавцем, стала загальнодоступною не внаслідок порушення Виконавцем цієї Оферти, була правомірно отримана з інших джерел без обов’язку конфіденційності або підлягає розкриттю на законну вимогу суду чи іншого уповноваженого державного органу.</w:t>
      </w:r>
    </w:p>
    <w:p w14:paraId="289773BC" w14:textId="77777777" w:rsidR="00720139" w:rsidRDefault="00000000">
      <w:pPr>
        <w:pStyle w:val="1"/>
      </w:pPr>
      <w:r>
        <w:t>9. ПЕРСОНАЛЬНІ ДАНІ</w:t>
      </w:r>
    </w:p>
    <w:p w14:paraId="553FB04A" w14:textId="77777777" w:rsidR="00720139" w:rsidRDefault="00000000">
      <w:r>
        <w:t>9.1. Замовник підтверджує наявність законних підстав для передачі Виконавцю персональних даних пацієнтів та інших фізичних осіб у межах, необхідних для виконання замовлення.</w:t>
      </w:r>
    </w:p>
    <w:p w14:paraId="075ADB2E" w14:textId="77777777" w:rsidR="00720139" w:rsidRDefault="00000000">
      <w:r>
        <w:t>9.2. Замовник самостійно забезпечує виконання обов’язків щодо інформування суб’єктів персональних даних та отримання згоди у випадках, коли така згода вимагається законодавством.</w:t>
      </w:r>
    </w:p>
    <w:p w14:paraId="43973473" w14:textId="77777777" w:rsidR="00720139" w:rsidRDefault="00000000">
      <w:r>
        <w:t>9.3. Виконавець обробляє отримані персональні дані виключно з метою прийняття, виконання, обліку та супроводу замовлення, а також виконання вимог законодавства.</w:t>
      </w:r>
    </w:p>
    <w:p w14:paraId="1AC3F739" w14:textId="77777777" w:rsidR="00720139" w:rsidRDefault="00000000">
      <w:r>
        <w:t>9.4. Виконавець вживає організаційних і технічних заходів для захисту персональних даних від незаконної обробки, втрати, несанкціонованого доступу та розголошення.</w:t>
      </w:r>
    </w:p>
    <w:p w14:paraId="6AEFF835" w14:textId="77777777" w:rsidR="00720139" w:rsidRDefault="00000000">
      <w:pPr>
        <w:pStyle w:val="1"/>
      </w:pPr>
      <w:r>
        <w:t>10. ІНТЕЛЕКТУАЛЬНА ВЛАСНІСТЬ ТА ЦИФРОВІ МАТЕРІАЛИ</w:t>
      </w:r>
    </w:p>
    <w:p w14:paraId="1311F36E" w14:textId="77777777" w:rsidR="00720139" w:rsidRDefault="00000000">
      <w:r>
        <w:t>10.1. Права на CAD-моделі, цифрові проєкти, креслення, технологічні рішення та інші результати творчої діяльності визначаються відповідно до законодавства України та умов конкретного замовлення.</w:t>
      </w:r>
    </w:p>
    <w:p w14:paraId="32B48546" w14:textId="77777777" w:rsidR="00720139" w:rsidRDefault="00000000">
      <w:r>
        <w:t>10.2. Передача готової стоматологічної конструкції сама по собі не означає автоматичного передання Замовнику всіх майнових прав інтелектуальної власності на створені Виконавцем цифрові матеріали, якщо інше прямо не погоджено Сторонами.</w:t>
      </w:r>
    </w:p>
    <w:p w14:paraId="52699EC1" w14:textId="77777777" w:rsidR="00720139" w:rsidRDefault="00000000">
      <w:r>
        <w:t>10.3. Порядок передачі Замовнику STL-файлів, CAD-файлів та інших вихідних цифрових матеріалів, створених Виконавцем, за потреби погоджується окремо.</w:t>
      </w:r>
    </w:p>
    <w:p w14:paraId="38FC212A" w14:textId="77777777" w:rsidR="00720139" w:rsidRDefault="00000000">
      <w:pPr>
        <w:pStyle w:val="1"/>
      </w:pPr>
      <w:r>
        <w:t>11. ФОТОГРАФІЇ, КЕЙСИ ТА ПОРТФОЛІО</w:t>
      </w:r>
    </w:p>
    <w:p w14:paraId="3B9113F0" w14:textId="77777777" w:rsidR="00720139" w:rsidRDefault="00000000">
      <w:r>
        <w:t>11.1. Використання Виконавцем фотографій, цифрових зображень, кейсів або інших матеріалів, пов’язаних із конкретним Замовником, здійснюється з дотриманням вимог розділу 8 цієї Оферти.</w:t>
      </w:r>
    </w:p>
    <w:p w14:paraId="47B6A332" w14:textId="77777777" w:rsidR="00720139" w:rsidRDefault="00000000">
      <w:r>
        <w:lastRenderedPageBreak/>
        <w:t>11.2. Матеріали, за якими можна ідентифікувати Замовника або пацієнта, не публікуються без належної правової підстави та, у необхідних випадках, попередньої згоди відповідної особи.</w:t>
      </w:r>
    </w:p>
    <w:p w14:paraId="449F9A2B" w14:textId="77777777" w:rsidR="00720139" w:rsidRDefault="00000000">
      <w:r>
        <w:t>11.3. Замовник має право письмово повідомити Виконавця про заборону використання матеріалів конкретного замовлення у портфоліо або маркетингових матеріалах.</w:t>
      </w:r>
    </w:p>
    <w:p w14:paraId="39EA37C4" w14:textId="77777777" w:rsidR="00720139" w:rsidRDefault="00000000">
      <w:pPr>
        <w:pStyle w:val="1"/>
      </w:pPr>
      <w:r>
        <w:t>12. ВІДПОВІДАЛЬНІСТЬ СТОРІН</w:t>
      </w:r>
    </w:p>
    <w:p w14:paraId="696A335E" w14:textId="77777777" w:rsidR="00720139" w:rsidRDefault="00000000">
      <w:r>
        <w:t>12.1. Виконавець відповідає за належне виконання погодженого технічного завдання в межах своєї професійної та технологічної компетенції.</w:t>
      </w:r>
    </w:p>
    <w:p w14:paraId="2A417CD5" w14:textId="77777777" w:rsidR="00720139" w:rsidRDefault="00000000">
      <w:r>
        <w:t>12.2. Виконавець не відповідає за клінічні рішення Замовника/лікуючого лікаря, постановку діагнозу, вибір методу лікування, якість препарування, відбитків чи сканів, клінічну фіксацію конструкції, дотримання пацієнтом рекомендацій лікаря та інші обставини, що перебувають поза контролем Виконавця.</w:t>
      </w:r>
    </w:p>
    <w:p w14:paraId="2D5ECF7F" w14:textId="77777777" w:rsidR="00720139" w:rsidRDefault="00000000">
      <w:r>
        <w:t>12.3. Виконавець не є стороною правовідносин між пацієнтом та Замовником щодо надання медичної допомоги, якщо інше прямо не встановлено окремою угодою.</w:t>
      </w:r>
    </w:p>
    <w:p w14:paraId="294B05FE" w14:textId="77777777" w:rsidR="00720139" w:rsidRDefault="00000000">
      <w:r>
        <w:t>12.4. Сторони несуть відповідальність відповідно до цієї Оферти та законодавства України. Положення цієї Оферти не застосовуються в частині, у якій обмеження або виключення відповідальності заборонене імперативними нормами законодавства.</w:t>
      </w:r>
    </w:p>
    <w:p w14:paraId="3E31A65C" w14:textId="77777777" w:rsidR="00720139" w:rsidRDefault="00000000">
      <w:pPr>
        <w:pStyle w:val="1"/>
      </w:pPr>
      <w:r>
        <w:t>13. ФОРС-МАЖОРНІ ОБСТАВИНИ</w:t>
      </w:r>
    </w:p>
    <w:p w14:paraId="11C7DD09" w14:textId="77777777" w:rsidR="00720139" w:rsidRDefault="00000000">
      <w:r>
        <w:t>13.1. Сторони звільняються від відповідальності за порушення зобов’язань, якщо воно стало наслідком обставин непереборної сили та за умови наявності причинного зв’язку між такими обставинами і неможливістю виконання зобов’язання.</w:t>
      </w:r>
    </w:p>
    <w:p w14:paraId="3B774BEE" w14:textId="77777777" w:rsidR="00720139" w:rsidRDefault="00000000">
      <w:r>
        <w:t>13.2. До таких обставин можуть належати, зокрема, воєнні дії, терористичні акти, надзвичайні ситуації, тривалі аварійні перебої електропостачання чи зв’язку, кібератаки, рішення органів державної влади та інші надзвичайні і невідворотні за відповідних умов обставини.</w:t>
      </w:r>
    </w:p>
    <w:p w14:paraId="6AA8C2FF" w14:textId="77777777" w:rsidR="00720139" w:rsidRDefault="00000000">
      <w:pPr>
        <w:pStyle w:val="1"/>
      </w:pPr>
      <w:r>
        <w:t>14. ВИРІШЕННЯ СПОРІВ</w:t>
      </w:r>
    </w:p>
    <w:p w14:paraId="674DB329" w14:textId="77777777" w:rsidR="00720139" w:rsidRDefault="00000000">
      <w:r>
        <w:t>14.1. Сторони прагнуть вирішувати спори та розбіжності шляхом переговорів і обміну обґрунтованими письмовими позиціями.</w:t>
      </w:r>
    </w:p>
    <w:p w14:paraId="2ADF15C5" w14:textId="77777777" w:rsidR="00720139" w:rsidRDefault="00000000">
      <w:r>
        <w:t>14.2. Якщо спір не врегульовано шляхом переговорів, він вирішується відповідно до законодавства України у встановленому законом порядку.</w:t>
      </w:r>
    </w:p>
    <w:p w14:paraId="4B52F34B" w14:textId="77777777" w:rsidR="00720139" w:rsidRDefault="00000000">
      <w:pPr>
        <w:pStyle w:val="1"/>
      </w:pPr>
      <w:r>
        <w:t>15. ПРИКІНЦЕВІ ПОЛОЖЕННЯ</w:t>
      </w:r>
    </w:p>
    <w:p w14:paraId="484C5E16" w14:textId="77777777" w:rsidR="00720139" w:rsidRDefault="00000000">
      <w:r>
        <w:t>15.1. Оферта набирає чинності з моменту її оприлюднення на вебсайті Виконавця та діє до її відкликання або заміни новою редакцією.</w:t>
      </w:r>
    </w:p>
    <w:p w14:paraId="34C243AA" w14:textId="77777777" w:rsidR="00720139" w:rsidRDefault="00000000">
      <w:r>
        <w:t>15.2. Виконавець має право вносити зміни до Оферти шляхом оприлюднення нової редакції. До конкретного замовлення застосовується редакція Оферти, чинна на момент його прийняття Виконавцем, якщо Сторони не погодили інше.</w:t>
      </w:r>
    </w:p>
    <w:p w14:paraId="1BAAAA26" w14:textId="77777777" w:rsidR="00720139" w:rsidRDefault="00000000">
      <w:r>
        <w:t>15.3. Акцептуючи Оферту, Замовник підтверджує, що ознайомився з її умовами, розуміє їх та погоджується з ними.</w:t>
      </w:r>
    </w:p>
    <w:p w14:paraId="7D4E4207" w14:textId="77777777" w:rsidR="00720139" w:rsidRDefault="00000000">
      <w:r>
        <w:t>15.4. У питаннях, не врегульованих цією Офертою, Сторони керуються законодавством України.</w:t>
      </w:r>
    </w:p>
    <w:p w14:paraId="3E47F8A9" w14:textId="77777777" w:rsidR="00720139" w:rsidRDefault="00000000">
      <w:pPr>
        <w:pStyle w:val="1"/>
      </w:pPr>
      <w:r>
        <w:t>НАШ ПРИНЦИП РОБОТИ</w:t>
      </w:r>
    </w:p>
    <w:p w14:paraId="6A1B3772" w14:textId="77777777" w:rsidR="00720139" w:rsidRDefault="00000000">
      <w:r>
        <w:rPr>
          <w:b/>
        </w:rPr>
        <w:t xml:space="preserve">ТОВ «ЧІЗ ДЕНТАЛ» гарантує конфіденційність співпраці з кожним Замовником. Ми не розголошуємо, хто є нашими клієнтами, які лікарі та клініки користуються послугами лабораторії, обсяги та характер їхніх замовлень, індивідуальні комерційні умови, а також </w:t>
      </w:r>
      <w:r>
        <w:rPr>
          <w:b/>
        </w:rPr>
        <w:lastRenderedPageBreak/>
        <w:t>інформацію про пацієнтів. Захист клієнтської бази, ділової репутації та конфіденційної інформації партнерів є одним із ключових принципів діяльності лабораторії.</w:t>
      </w:r>
    </w:p>
    <w:p w14:paraId="312AF844" w14:textId="77777777" w:rsidR="00720139" w:rsidRDefault="00000000">
      <w:pPr>
        <w:pStyle w:val="1"/>
      </w:pPr>
      <w:r>
        <w:t>РЕКВІЗИТИ ВИКОНАВЦЯ</w:t>
      </w:r>
    </w:p>
    <w:p w14:paraId="5883191A" w14:textId="77777777" w:rsidR="00720139" w:rsidRDefault="00000000">
      <w:r>
        <w:t>ТОВАРИСТВО З ОБМЕЖЕНОЮ ВІДПОВІДАЛЬНІСТЮ «ЧІЗ ДЕНТАЛ»</w:t>
      </w:r>
    </w:p>
    <w:p w14:paraId="3866D077" w14:textId="77777777" w:rsidR="00720139" w:rsidRDefault="00000000">
      <w:r>
        <w:t>Код ЄДРПОУ: 45438618</w:t>
      </w:r>
    </w:p>
    <w:p w14:paraId="5B582CC9" w14:textId="77777777" w:rsidR="00720139" w:rsidRDefault="00000000">
      <w:r>
        <w:t>Місцезнаходження: 65026, Одеська обл., м. Одеса, вул. Балківська, В7г, 13Н</w:t>
      </w:r>
    </w:p>
    <w:p w14:paraId="60BB06C4" w14:textId="77777777" w:rsidR="00720139" w:rsidRDefault="00000000">
      <w:r>
        <w:t>Поточний рахунок: UA333077700000026001311218153 в АТ «А-Банк»</w:t>
      </w:r>
    </w:p>
    <w:p w14:paraId="01FF6EB0" w14:textId="77777777" w:rsidR="00720139" w:rsidRDefault="00000000">
      <w:r>
        <w:t>E-mail: cheesedent@gmail.com</w:t>
      </w:r>
    </w:p>
    <w:p w14:paraId="3F46157A" w14:textId="77777777" w:rsidR="00720139" w:rsidRDefault="00000000">
      <w:r>
        <w:t>Вебсайт: cheese-dental.com</w:t>
      </w:r>
    </w:p>
    <w:p w14:paraId="7EB2C45B" w14:textId="77777777" w:rsidR="00720139" w:rsidRDefault="00000000">
      <w:r>
        <w:t>Директор: Білетська Тетяна Гаврилівна</w:t>
      </w:r>
    </w:p>
    <w:sectPr w:rsidR="00720139" w:rsidSect="00034616">
      <w:pgSz w:w="12240" w:h="15840"/>
      <w:pgMar w:top="1020" w:right="1020"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46926376">
    <w:abstractNumId w:val="8"/>
  </w:num>
  <w:num w:numId="2" w16cid:durableId="1419983324">
    <w:abstractNumId w:val="6"/>
  </w:num>
  <w:num w:numId="3" w16cid:durableId="1908488862">
    <w:abstractNumId w:val="5"/>
  </w:num>
  <w:num w:numId="4" w16cid:durableId="838814279">
    <w:abstractNumId w:val="4"/>
  </w:num>
  <w:num w:numId="5" w16cid:durableId="1069962180">
    <w:abstractNumId w:val="7"/>
  </w:num>
  <w:num w:numId="6" w16cid:durableId="1746760014">
    <w:abstractNumId w:val="3"/>
  </w:num>
  <w:num w:numId="7" w16cid:durableId="1117287551">
    <w:abstractNumId w:val="2"/>
  </w:num>
  <w:num w:numId="8" w16cid:durableId="587235149">
    <w:abstractNumId w:val="1"/>
  </w:num>
  <w:num w:numId="9" w16cid:durableId="17697351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20139"/>
    <w:rsid w:val="00864E3E"/>
    <w:rsid w:val="00927D1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B57D5D"/>
  <w14:defaultImageDpi w14:val="300"/>
  <w15:docId w15:val="{D67ED1EB-FFA3-0745-B426-47807072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59" w:lineRule="auto"/>
    </w:pPr>
    <w:rPr>
      <w:rFonts w:ascii="Arial" w:eastAsia="Arial" w:hAnsi="Arial"/>
      <w:sz w:val="21"/>
    </w:rPr>
  </w:style>
  <w:style w:type="paragraph" w:styleId="1">
    <w:name w:val="heading 1"/>
    <w:basedOn w:val="a1"/>
    <w:next w:val="a1"/>
    <w:link w:val="10"/>
    <w:uiPriority w:val="9"/>
    <w:qFormat/>
    <w:rsid w:val="00FC693F"/>
    <w:pPr>
      <w:keepNext/>
      <w:keepLines/>
      <w:spacing w:before="200"/>
      <w:outlineLvl w:val="0"/>
    </w:pPr>
    <w:rPr>
      <w:rFonts w:asciiTheme="majorHAnsi" w:eastAsiaTheme="majorEastAsia" w:hAnsiTheme="majorHAnsi" w:cstheme="majorBidi"/>
      <w:b/>
      <w:bCs/>
      <w:color w:val="365F91" w:themeColor="accent1" w:themeShade="BF"/>
      <w:sz w:val="24"/>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1795</Words>
  <Characters>13089</Characters>
  <Application>Microsoft Office Word</Application>
  <DocSecurity>0</DocSecurity>
  <Lines>221</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Альона Марчук</cp:lastModifiedBy>
  <cp:revision>2</cp:revision>
  <dcterms:created xsi:type="dcterms:W3CDTF">2013-12-23T23:15:00Z</dcterms:created>
  <dcterms:modified xsi:type="dcterms:W3CDTF">2026-09-10T12:05:00Z</dcterms:modified>
  <cp:category/>
</cp:coreProperties>
</file>